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DAB2C" w14:textId="7D2FF64A" w:rsidR="00327F5F" w:rsidRDefault="00327F5F" w:rsidP="00A32145">
      <w:pPr>
        <w:pStyle w:val="Heading1"/>
        <w:rPr>
          <w:rFonts w:eastAsia="Times New Roman"/>
        </w:rPr>
      </w:pPr>
      <w:r>
        <w:rPr>
          <w:rFonts w:eastAsia="Times New Roman"/>
        </w:rPr>
        <w:t xml:space="preserve">Goggles of </w:t>
      </w:r>
      <w:r w:rsidR="00A32145">
        <w:rPr>
          <w:rFonts w:eastAsia="Times New Roman"/>
        </w:rPr>
        <w:t>(</w:t>
      </w:r>
      <w:r w:rsidR="001B07E2">
        <w:rPr>
          <w:rFonts w:eastAsia="Times New Roman"/>
        </w:rPr>
        <w:t>Epic</w:t>
      </w:r>
      <w:r w:rsidR="00A32145">
        <w:rPr>
          <w:rFonts w:eastAsia="Times New Roman"/>
        </w:rPr>
        <w:t>) Champion Sight</w:t>
      </w:r>
    </w:p>
    <w:p w14:paraId="15F61053" w14:textId="77777777" w:rsidR="00EC0645" w:rsidRDefault="00EC0645" w:rsidP="00EC0645">
      <w:pPr>
        <w:rPr>
          <w:rFonts w:ascii="Trebuchet MS" w:eastAsia="Times New Roman" w:hAnsi="Trebuchet MS" w:cs="Times New Roman"/>
          <w:color w:val="000000"/>
          <w:sz w:val="22"/>
          <w:szCs w:val="22"/>
        </w:rPr>
      </w:pPr>
    </w:p>
    <w:p w14:paraId="340872FD" w14:textId="384D9818" w:rsidR="00A32145" w:rsidRPr="009D25E9" w:rsidRDefault="00A32145" w:rsidP="00A32145">
      <w:pPr>
        <w:rPr>
          <w:sz w:val="16"/>
          <w:szCs w:val="16"/>
        </w:rPr>
      </w:pPr>
      <w:r w:rsidRPr="009D25E9">
        <w:rPr>
          <w:b/>
          <w:bCs/>
          <w:sz w:val="16"/>
          <w:szCs w:val="16"/>
        </w:rPr>
        <w:t>Price (Market):</w:t>
      </w:r>
      <w:r w:rsidRPr="009D25E9">
        <w:rPr>
          <w:sz w:val="16"/>
          <w:szCs w:val="16"/>
        </w:rPr>
        <w:t xml:space="preserve"> 510,000 gp; </w:t>
      </w:r>
      <w:r w:rsidRPr="009D25E9">
        <w:rPr>
          <w:b/>
          <w:bCs/>
          <w:sz w:val="16"/>
          <w:szCs w:val="16"/>
        </w:rPr>
        <w:t>Body Slot:</w:t>
      </w:r>
      <w:r w:rsidRPr="009D25E9">
        <w:rPr>
          <w:sz w:val="16"/>
          <w:szCs w:val="16"/>
        </w:rPr>
        <w:t xml:space="preserve"> Eyes; </w:t>
      </w:r>
      <w:r w:rsidRPr="009D25E9">
        <w:rPr>
          <w:b/>
          <w:bCs/>
          <w:sz w:val="16"/>
          <w:szCs w:val="16"/>
        </w:rPr>
        <w:t>Caster Level:</w:t>
      </w:r>
      <w:r w:rsidRPr="009D25E9">
        <w:rPr>
          <w:sz w:val="16"/>
          <w:szCs w:val="16"/>
        </w:rPr>
        <w:t xml:space="preserve"> 23rd; </w:t>
      </w:r>
      <w:r w:rsidRPr="009D25E9">
        <w:rPr>
          <w:b/>
          <w:bCs/>
          <w:sz w:val="16"/>
          <w:szCs w:val="16"/>
        </w:rPr>
        <w:t xml:space="preserve">Aura: </w:t>
      </w:r>
      <w:r w:rsidRPr="009D25E9">
        <w:rPr>
          <w:sz w:val="16"/>
          <w:szCs w:val="16"/>
        </w:rPr>
        <w:t>Strong</w:t>
      </w:r>
      <w:r w:rsidRPr="009D25E9">
        <w:rPr>
          <w:b/>
          <w:bCs/>
          <w:sz w:val="16"/>
          <w:szCs w:val="16"/>
        </w:rPr>
        <w:t xml:space="preserve"> </w:t>
      </w:r>
      <w:r w:rsidRPr="009D25E9">
        <w:rPr>
          <w:sz w:val="16"/>
          <w:szCs w:val="16"/>
        </w:rPr>
        <w:t xml:space="preserve">Transmutation; </w:t>
      </w:r>
      <w:r w:rsidRPr="009D25E9">
        <w:rPr>
          <w:b/>
          <w:bCs/>
          <w:sz w:val="16"/>
          <w:szCs w:val="16"/>
        </w:rPr>
        <w:t xml:space="preserve">Activation: </w:t>
      </w:r>
      <w:r w:rsidRPr="009D25E9">
        <w:rPr>
          <w:sz w:val="16"/>
          <w:szCs w:val="16"/>
        </w:rPr>
        <w:t>Continuous</w:t>
      </w:r>
      <w:r w:rsidRPr="009D25E9">
        <w:rPr>
          <w:b/>
          <w:bCs/>
          <w:sz w:val="16"/>
          <w:szCs w:val="16"/>
        </w:rPr>
        <w:t>; Weight: -</w:t>
      </w:r>
    </w:p>
    <w:p w14:paraId="470D1C89" w14:textId="77777777" w:rsidR="00327F5F" w:rsidRPr="009D25E9" w:rsidRDefault="00327F5F" w:rsidP="00327F5F">
      <w:pPr>
        <w:outlineLvl w:val="4"/>
        <w:rPr>
          <w:rFonts w:ascii="Trebuchet MS" w:eastAsia="Times New Roman" w:hAnsi="Trebuchet MS" w:cs="Times New Roman"/>
          <w:b/>
          <w:bCs/>
          <w:color w:val="000000"/>
          <w:sz w:val="22"/>
          <w:szCs w:val="22"/>
        </w:rPr>
      </w:pPr>
    </w:p>
    <w:p w14:paraId="2D139E08" w14:textId="5D0C831E" w:rsidR="00327F5F" w:rsidRPr="009D25E9" w:rsidRDefault="00327F5F" w:rsidP="00327F5F">
      <w:pPr>
        <w:pBdr>
          <w:top w:val="single" w:sz="6" w:space="0" w:color="auto"/>
          <w:bottom w:val="single" w:sz="6" w:space="0" w:color="auto"/>
        </w:pBdr>
        <w:shd w:val="clear" w:color="auto" w:fill="FFFFFF"/>
        <w:spacing w:after="150"/>
        <w:rPr>
          <w:rFonts w:ascii="Arial" w:eastAsia="Times New Roman" w:hAnsi="Arial" w:cs="Arial"/>
          <w:caps/>
          <w:color w:val="333333"/>
          <w:sz w:val="16"/>
          <w:szCs w:val="16"/>
        </w:rPr>
      </w:pPr>
      <w:r w:rsidRPr="009D25E9">
        <w:rPr>
          <w:rFonts w:ascii="Arial" w:eastAsia="Times New Roman" w:hAnsi="Arial" w:cs="Arial"/>
          <w:caps/>
          <w:color w:val="333333"/>
          <w:sz w:val="16"/>
          <w:szCs w:val="16"/>
        </w:rPr>
        <w:t>DESCRIPTION</w:t>
      </w:r>
    </w:p>
    <w:p w14:paraId="5A05E43F" w14:textId="2D6F688A" w:rsidR="00327F5F" w:rsidRPr="009D25E9" w:rsidRDefault="00A32145" w:rsidP="00327F5F">
      <w:pPr>
        <w:rPr>
          <w:rFonts w:ascii="Times New Roman" w:eastAsia="Times New Roman" w:hAnsi="Times New Roman" w:cs="Times New Roman"/>
          <w:i/>
          <w:iCs/>
          <w:sz w:val="16"/>
          <w:szCs w:val="16"/>
        </w:rPr>
      </w:pPr>
      <w:r w:rsidRPr="009D25E9">
        <w:rPr>
          <w:rFonts w:ascii="Times New Roman" w:eastAsia="Times New Roman" w:hAnsi="Times New Roman" w:cs="Times New Roman"/>
          <w:i/>
          <w:iCs/>
          <w:sz w:val="16"/>
          <w:szCs w:val="16"/>
        </w:rPr>
        <w:t>“</w:t>
      </w:r>
      <w:r w:rsidR="00327F5F" w:rsidRPr="009D25E9">
        <w:rPr>
          <w:rFonts w:ascii="Times New Roman" w:eastAsia="Times New Roman" w:hAnsi="Times New Roman" w:cs="Times New Roman"/>
          <w:i/>
          <w:iCs/>
          <w:sz w:val="16"/>
          <w:szCs w:val="16"/>
        </w:rPr>
        <w:t xml:space="preserve">The light orange, round, translucent lenses of these goggles are made of silvered crystal, and mounted within a flexible metal frame, that has a soft leather strap with a clasp at the back. </w:t>
      </w:r>
      <w:r w:rsidRPr="009D25E9">
        <w:rPr>
          <w:rFonts w:ascii="Times New Roman" w:eastAsia="Times New Roman" w:hAnsi="Times New Roman" w:cs="Times New Roman"/>
          <w:i/>
          <w:iCs/>
          <w:sz w:val="16"/>
          <w:szCs w:val="16"/>
        </w:rPr>
        <w:t>“</w:t>
      </w:r>
    </w:p>
    <w:p w14:paraId="0618B1A6" w14:textId="36877B9D" w:rsidR="00327F5F" w:rsidRPr="009D25E9" w:rsidRDefault="00067D59" w:rsidP="00327F5F">
      <w:pPr>
        <w:pStyle w:val="NormalWeb"/>
        <w:rPr>
          <w:sz w:val="16"/>
          <w:szCs w:val="16"/>
        </w:rPr>
      </w:pPr>
      <w:r w:rsidRPr="009D25E9">
        <w:rPr>
          <w:noProof/>
          <w:sz w:val="16"/>
          <w:szCs w:val="16"/>
        </w:rPr>
        <w:drawing>
          <wp:anchor distT="0" distB="0" distL="114300" distR="114300" simplePos="0" relativeHeight="251658240" behindDoc="0" locked="0" layoutInCell="1" allowOverlap="1" wp14:anchorId="707A2BB6" wp14:editId="46C066EB">
            <wp:simplePos x="0" y="0"/>
            <wp:positionH relativeFrom="column">
              <wp:posOffset>3811509</wp:posOffset>
            </wp:positionH>
            <wp:positionV relativeFrom="paragraph">
              <wp:posOffset>208425</wp:posOffset>
            </wp:positionV>
            <wp:extent cx="1923415" cy="1885315"/>
            <wp:effectExtent l="0" t="0" r="0" b="0"/>
            <wp:wrapSquare wrapText="bothSides"/>
            <wp:docPr id="1" name="Picture 1" descr="A close up of a blue t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flipH="1">
                      <a:off x="0" y="0"/>
                      <a:ext cx="1923415" cy="1885315"/>
                    </a:xfrm>
                    <a:prstGeom prst="rect">
                      <a:avLst/>
                    </a:prstGeom>
                  </pic:spPr>
                </pic:pic>
              </a:graphicData>
            </a:graphic>
            <wp14:sizeRelH relativeFrom="page">
              <wp14:pctWidth>0</wp14:pctWidth>
            </wp14:sizeRelH>
            <wp14:sizeRelV relativeFrom="page">
              <wp14:pctHeight>0</wp14:pctHeight>
            </wp14:sizeRelV>
          </wp:anchor>
        </w:drawing>
      </w:r>
      <w:r w:rsidR="00327F5F" w:rsidRPr="009D25E9">
        <w:rPr>
          <w:sz w:val="16"/>
          <w:szCs w:val="16"/>
        </w:rPr>
        <w:t xml:space="preserve">The visor confers the ability to see all things as they </w:t>
      </w:r>
      <w:proofErr w:type="gramStart"/>
      <w:r w:rsidR="00327F5F" w:rsidRPr="009D25E9">
        <w:rPr>
          <w:sz w:val="16"/>
          <w:szCs w:val="16"/>
        </w:rPr>
        <w:t>actually are</w:t>
      </w:r>
      <w:proofErr w:type="gramEnd"/>
      <w:r w:rsidR="00327F5F" w:rsidRPr="009D25E9">
        <w:rPr>
          <w:sz w:val="16"/>
          <w:szCs w:val="16"/>
        </w:rPr>
        <w:t>. The subject sees through normal and magical darkness, notices secret doors hidden by magic, sees the exact locations of creatures or objects under blur or displacement effects, sees invisible creatures or objects normally, sees through illusions, and sees the true form of polymorphed, changed, or transmuted things. Further, the subject can focus its vision to see into the Ethereal Plane (but not into extradimensional spaces). The range of true seeing confer</w:t>
      </w:r>
      <w:r w:rsidRPr="009D25E9">
        <w:rPr>
          <w:sz w:val="16"/>
          <w:szCs w:val="16"/>
        </w:rPr>
        <w:t xml:space="preserve"> </w:t>
      </w:r>
      <w:r w:rsidR="00327F5F" w:rsidRPr="009D25E9">
        <w:rPr>
          <w:sz w:val="16"/>
          <w:szCs w:val="16"/>
        </w:rPr>
        <w:t xml:space="preserve">red is </w:t>
      </w:r>
      <w:r w:rsidR="00144A40">
        <w:rPr>
          <w:sz w:val="16"/>
          <w:szCs w:val="16"/>
        </w:rPr>
        <w:t>360</w:t>
      </w:r>
      <w:r w:rsidR="00106FA0" w:rsidRPr="009D25E9">
        <w:rPr>
          <w:sz w:val="16"/>
          <w:szCs w:val="16"/>
        </w:rPr>
        <w:t xml:space="preserve"> </w:t>
      </w:r>
      <w:r w:rsidR="00327F5F" w:rsidRPr="009D25E9">
        <w:rPr>
          <w:sz w:val="16"/>
          <w:szCs w:val="16"/>
        </w:rPr>
        <w:t>feet.</w:t>
      </w:r>
    </w:p>
    <w:p w14:paraId="57D2E43C" w14:textId="387289C7" w:rsidR="00327F5F" w:rsidRPr="009D25E9" w:rsidRDefault="00327F5F" w:rsidP="00327F5F">
      <w:pPr>
        <w:rPr>
          <w:rFonts w:ascii="Times New Roman" w:eastAsia="Times New Roman" w:hAnsi="Times New Roman" w:cs="Times New Roman"/>
          <w:sz w:val="16"/>
          <w:szCs w:val="16"/>
        </w:rPr>
      </w:pPr>
      <w:r w:rsidRPr="009D25E9">
        <w:rPr>
          <w:rFonts w:ascii="Times New Roman" w:eastAsia="Times New Roman" w:hAnsi="Times New Roman" w:cs="Times New Roman"/>
          <w:sz w:val="16"/>
          <w:szCs w:val="16"/>
        </w:rPr>
        <w:t xml:space="preserve">The visor also grants the viewer the Blindsight special quality, gaining sensitivity to vibrations, so that it maneuvers and fights as well as a sighted creature. The target creature's senses extend to a 30-foot radius, and the creature need not make Spot or Listen checks to notice creatures within this range. Invisibility and darkness are irrelevant, </w:t>
      </w:r>
      <w:r w:rsidR="00160EC7">
        <w:rPr>
          <w:rFonts w:ascii="Times New Roman" w:eastAsia="Times New Roman" w:hAnsi="Times New Roman" w:cs="Times New Roman"/>
          <w:sz w:val="16"/>
          <w:szCs w:val="16"/>
        </w:rPr>
        <w:t xml:space="preserve">even allowing </w:t>
      </w:r>
      <w:r w:rsidRPr="009D25E9">
        <w:rPr>
          <w:rFonts w:ascii="Times New Roman" w:eastAsia="Times New Roman" w:hAnsi="Times New Roman" w:cs="Times New Roman"/>
          <w:sz w:val="16"/>
          <w:szCs w:val="16"/>
        </w:rPr>
        <w:t xml:space="preserve">the </w:t>
      </w:r>
      <w:r w:rsidR="00160EC7">
        <w:rPr>
          <w:rFonts w:ascii="Times New Roman" w:eastAsia="Times New Roman" w:hAnsi="Times New Roman" w:cs="Times New Roman"/>
          <w:sz w:val="16"/>
          <w:szCs w:val="16"/>
        </w:rPr>
        <w:t>wearer</w:t>
      </w:r>
      <w:r w:rsidRPr="009D25E9">
        <w:rPr>
          <w:rFonts w:ascii="Times New Roman" w:eastAsia="Times New Roman" w:hAnsi="Times New Roman" w:cs="Times New Roman"/>
          <w:sz w:val="16"/>
          <w:szCs w:val="16"/>
        </w:rPr>
        <w:t xml:space="preserve"> </w:t>
      </w:r>
      <w:r w:rsidR="00160EC7">
        <w:rPr>
          <w:rFonts w:ascii="Times New Roman" w:eastAsia="Times New Roman" w:hAnsi="Times New Roman" w:cs="Times New Roman"/>
          <w:sz w:val="16"/>
          <w:szCs w:val="16"/>
        </w:rPr>
        <w:t xml:space="preserve">to still </w:t>
      </w:r>
      <w:r w:rsidRPr="009D25E9">
        <w:rPr>
          <w:rFonts w:ascii="Times New Roman" w:eastAsia="Times New Roman" w:hAnsi="Times New Roman" w:cs="Times New Roman"/>
          <w:sz w:val="16"/>
          <w:szCs w:val="16"/>
        </w:rPr>
        <w:t>discern ethereal beings</w:t>
      </w:r>
      <w:r w:rsidR="00160EC7">
        <w:rPr>
          <w:rFonts w:ascii="Times New Roman" w:eastAsia="Times New Roman" w:hAnsi="Times New Roman" w:cs="Times New Roman"/>
          <w:sz w:val="16"/>
          <w:szCs w:val="16"/>
        </w:rPr>
        <w:t xml:space="preserve"> and non-corporeal beings.</w:t>
      </w:r>
      <w:r w:rsidRPr="009D25E9">
        <w:rPr>
          <w:rFonts w:ascii="Times New Roman" w:eastAsia="Times New Roman" w:hAnsi="Times New Roman" w:cs="Times New Roman"/>
          <w:sz w:val="16"/>
          <w:szCs w:val="16"/>
        </w:rPr>
        <w:t xml:space="preserve"> </w:t>
      </w:r>
    </w:p>
    <w:p w14:paraId="38542CE9" w14:textId="77777777" w:rsidR="00CD0E5E" w:rsidRPr="009D25E9" w:rsidRDefault="00CD0E5E" w:rsidP="00CD0E5E">
      <w:pPr>
        <w:rPr>
          <w:rFonts w:ascii="Times New Roman" w:eastAsia="Times New Roman" w:hAnsi="Times New Roman" w:cs="Times New Roman"/>
          <w:sz w:val="16"/>
          <w:szCs w:val="16"/>
        </w:rPr>
      </w:pPr>
    </w:p>
    <w:p w14:paraId="1E5EF831" w14:textId="09D4B5E7" w:rsidR="00CD0E5E" w:rsidRPr="009D25E9" w:rsidRDefault="00CD0E5E" w:rsidP="00CD0E5E">
      <w:pPr>
        <w:rPr>
          <w:rFonts w:ascii="Times New Roman" w:eastAsia="Times New Roman" w:hAnsi="Times New Roman" w:cs="Times New Roman"/>
          <w:sz w:val="16"/>
          <w:szCs w:val="16"/>
        </w:rPr>
      </w:pPr>
      <w:r w:rsidRPr="009D25E9">
        <w:rPr>
          <w:rFonts w:ascii="Times New Roman" w:eastAsia="Times New Roman" w:hAnsi="Times New Roman" w:cs="Times New Roman"/>
          <w:sz w:val="16"/>
          <w:szCs w:val="16"/>
        </w:rPr>
        <w:t xml:space="preserve">Provides the wearer the ability to discern all spells and magical properties present </w:t>
      </w:r>
      <w:r w:rsidR="00160EC7">
        <w:rPr>
          <w:rFonts w:ascii="Times New Roman" w:eastAsia="Times New Roman" w:hAnsi="Times New Roman" w:cs="Times New Roman"/>
          <w:sz w:val="16"/>
          <w:szCs w:val="16"/>
        </w:rPr>
        <w:t>on</w:t>
      </w:r>
      <w:r w:rsidRPr="009D25E9">
        <w:rPr>
          <w:rFonts w:ascii="Times New Roman" w:eastAsia="Times New Roman" w:hAnsi="Times New Roman" w:cs="Times New Roman"/>
          <w:sz w:val="16"/>
          <w:szCs w:val="16"/>
        </w:rPr>
        <w:t xml:space="preserve"> several creatures or objects.</w:t>
      </w:r>
    </w:p>
    <w:p w14:paraId="6E1A5A21" w14:textId="04008CF8" w:rsidR="005F1C40" w:rsidRPr="009D25E9" w:rsidRDefault="005F1C40" w:rsidP="00327F5F">
      <w:pPr>
        <w:rPr>
          <w:rFonts w:ascii="Times New Roman" w:eastAsia="Times New Roman" w:hAnsi="Times New Roman" w:cs="Times New Roman"/>
          <w:sz w:val="16"/>
          <w:szCs w:val="16"/>
        </w:rPr>
      </w:pPr>
    </w:p>
    <w:p w14:paraId="7A110525" w14:textId="62542E89" w:rsidR="00106FA0" w:rsidRPr="009D25E9" w:rsidRDefault="00106FA0" w:rsidP="00106FA0">
      <w:pPr>
        <w:rPr>
          <w:rFonts w:ascii="Times New Roman" w:eastAsia="Times New Roman" w:hAnsi="Times New Roman" w:cs="Times New Roman"/>
          <w:sz w:val="16"/>
          <w:szCs w:val="16"/>
        </w:rPr>
      </w:pPr>
      <w:r w:rsidRPr="009D25E9">
        <w:rPr>
          <w:rFonts w:ascii="Times New Roman" w:eastAsia="Times New Roman" w:hAnsi="Times New Roman" w:cs="Times New Roman"/>
          <w:sz w:val="16"/>
          <w:szCs w:val="16"/>
        </w:rPr>
        <w:t xml:space="preserve">As the wearers sight comes into focus, they feel the </w:t>
      </w:r>
      <w:r w:rsidR="00303FFC">
        <w:rPr>
          <w:rFonts w:ascii="Times New Roman" w:eastAsia="Times New Roman" w:hAnsi="Times New Roman" w:cs="Times New Roman"/>
          <w:sz w:val="16"/>
          <w:szCs w:val="16"/>
        </w:rPr>
        <w:t>rest</w:t>
      </w:r>
      <w:r w:rsidRPr="009D25E9">
        <w:rPr>
          <w:rFonts w:ascii="Times New Roman" w:eastAsia="Times New Roman" w:hAnsi="Times New Roman" w:cs="Times New Roman"/>
          <w:sz w:val="16"/>
          <w:szCs w:val="16"/>
        </w:rPr>
        <w:t xml:space="preserve"> of their sense</w:t>
      </w:r>
      <w:r w:rsidR="00303FFC">
        <w:rPr>
          <w:rFonts w:ascii="Times New Roman" w:eastAsia="Times New Roman" w:hAnsi="Times New Roman" w:cs="Times New Roman"/>
          <w:sz w:val="16"/>
          <w:szCs w:val="16"/>
        </w:rPr>
        <w:t>(s)</w:t>
      </w:r>
      <w:r w:rsidRPr="009D25E9">
        <w:rPr>
          <w:rFonts w:ascii="Times New Roman" w:eastAsia="Times New Roman" w:hAnsi="Times New Roman" w:cs="Times New Roman"/>
          <w:sz w:val="16"/>
          <w:szCs w:val="16"/>
        </w:rPr>
        <w:t xml:space="preserve"> begin to </w:t>
      </w:r>
      <w:r w:rsidR="00EC0645" w:rsidRPr="009D25E9">
        <w:rPr>
          <w:rFonts w:ascii="Times New Roman" w:eastAsia="Times New Roman" w:hAnsi="Times New Roman" w:cs="Times New Roman"/>
          <w:sz w:val="16"/>
          <w:szCs w:val="16"/>
        </w:rPr>
        <w:t>sharpen</w:t>
      </w:r>
      <w:r w:rsidRPr="009D25E9">
        <w:rPr>
          <w:rFonts w:ascii="Times New Roman" w:eastAsia="Times New Roman" w:hAnsi="Times New Roman" w:cs="Times New Roman"/>
          <w:sz w:val="16"/>
          <w:szCs w:val="16"/>
        </w:rPr>
        <w:t xml:space="preserve"> </w:t>
      </w:r>
      <w:r w:rsidR="00EC0645" w:rsidRPr="009D25E9">
        <w:rPr>
          <w:rFonts w:ascii="Times New Roman" w:eastAsia="Times New Roman" w:hAnsi="Times New Roman" w:cs="Times New Roman"/>
          <w:sz w:val="16"/>
          <w:szCs w:val="16"/>
        </w:rPr>
        <w:t xml:space="preserve">- </w:t>
      </w:r>
      <w:r w:rsidRPr="009D25E9">
        <w:rPr>
          <w:rFonts w:ascii="Times New Roman" w:eastAsia="Times New Roman" w:hAnsi="Times New Roman" w:cs="Times New Roman"/>
          <w:sz w:val="16"/>
          <w:szCs w:val="16"/>
        </w:rPr>
        <w:t xml:space="preserve">hearing, taste, touch, and smell (and of course sight). Gaining a bonus to noticing thieves who are hiding in shadows or moving silently (+20 spot). The thief's skill chance is halved when someone with heightened senses is observing him. Second, the wearer can track someone like a bloodhound. He must make an intelligence check every turn to stay on the trail or recover the trail if it is lost. His movement rate when tracking is 30ft. The trail can be no more than 24 hours old. Third, the wearers range for hearing and seeing are tripled. Fourth, the </w:t>
      </w:r>
      <w:r w:rsidR="00AE2E7C" w:rsidRPr="009D25E9">
        <w:rPr>
          <w:rFonts w:ascii="Times New Roman" w:eastAsia="Times New Roman" w:hAnsi="Times New Roman" w:cs="Times New Roman"/>
          <w:sz w:val="16"/>
          <w:szCs w:val="16"/>
        </w:rPr>
        <w:t>wearer</w:t>
      </w:r>
      <w:r w:rsidRPr="009D25E9">
        <w:rPr>
          <w:rFonts w:ascii="Times New Roman" w:eastAsia="Times New Roman" w:hAnsi="Times New Roman" w:cs="Times New Roman"/>
          <w:sz w:val="16"/>
          <w:szCs w:val="16"/>
        </w:rPr>
        <w:t xml:space="preserve"> can taste poisons or other impurities in quantities that are much too small to cause any harm. Fifth, the character can identify almost anything by touch. He can, for example, tell two gold pieces from each other after having previously handled just one of them. He can also tell if something has been handled in the last five minutes simply by handling it himself.</w:t>
      </w:r>
    </w:p>
    <w:p w14:paraId="469780E1" w14:textId="23C611A7" w:rsidR="00327F5F" w:rsidRPr="009D25E9" w:rsidRDefault="00106FA0">
      <w:pPr>
        <w:rPr>
          <w:rFonts w:ascii="Times New Roman" w:eastAsia="Times New Roman" w:hAnsi="Times New Roman" w:cs="Times New Roman"/>
          <w:sz w:val="16"/>
          <w:szCs w:val="16"/>
        </w:rPr>
      </w:pPr>
      <w:r w:rsidRPr="009D25E9">
        <w:rPr>
          <w:rFonts w:ascii="Times New Roman" w:eastAsia="Times New Roman" w:hAnsi="Times New Roman" w:cs="Times New Roman"/>
          <w:sz w:val="16"/>
          <w:szCs w:val="16"/>
        </w:rPr>
        <w:t xml:space="preserve"> </w:t>
      </w:r>
    </w:p>
    <w:p w14:paraId="075ACE83" w14:textId="47E24102" w:rsidR="00327F5F" w:rsidRPr="009D25E9" w:rsidRDefault="00CD0E5E" w:rsidP="00327F5F">
      <w:pPr>
        <w:rPr>
          <w:rFonts w:ascii="Times New Roman" w:eastAsia="Times New Roman" w:hAnsi="Times New Roman" w:cs="Times New Roman"/>
          <w:sz w:val="16"/>
          <w:szCs w:val="16"/>
        </w:rPr>
      </w:pPr>
      <w:r w:rsidRPr="009D25E9">
        <w:rPr>
          <w:rFonts w:ascii="Times New Roman" w:eastAsia="Times New Roman" w:hAnsi="Times New Roman" w:cs="Times New Roman"/>
          <w:sz w:val="16"/>
          <w:szCs w:val="16"/>
        </w:rPr>
        <w:t>T</w:t>
      </w:r>
      <w:r w:rsidR="00327F5F" w:rsidRPr="009D25E9">
        <w:rPr>
          <w:rFonts w:ascii="Times New Roman" w:eastAsia="Times New Roman" w:hAnsi="Times New Roman" w:cs="Times New Roman"/>
          <w:sz w:val="16"/>
          <w:szCs w:val="16"/>
        </w:rPr>
        <w:t xml:space="preserve">he visor helps the viewer gauge the strengths and weaknesses an opponent to gain combat advantages. Upon </w:t>
      </w:r>
      <w:r w:rsidR="00160EC7">
        <w:rPr>
          <w:rFonts w:ascii="Times New Roman" w:eastAsia="Times New Roman" w:hAnsi="Times New Roman" w:cs="Times New Roman"/>
          <w:sz w:val="16"/>
          <w:szCs w:val="16"/>
        </w:rPr>
        <w:t xml:space="preserve">casting your gaze on </w:t>
      </w:r>
      <w:proofErr w:type="spellStart"/>
      <w:proofErr w:type="gramStart"/>
      <w:r w:rsidR="00160EC7">
        <w:rPr>
          <w:rFonts w:ascii="Times New Roman" w:eastAsia="Times New Roman" w:hAnsi="Times New Roman" w:cs="Times New Roman"/>
          <w:sz w:val="16"/>
          <w:szCs w:val="16"/>
        </w:rPr>
        <w:t>a</w:t>
      </w:r>
      <w:proofErr w:type="spellEnd"/>
      <w:proofErr w:type="gramEnd"/>
      <w:r w:rsidR="00160EC7">
        <w:rPr>
          <w:rFonts w:ascii="Times New Roman" w:eastAsia="Times New Roman" w:hAnsi="Times New Roman" w:cs="Times New Roman"/>
          <w:sz w:val="16"/>
          <w:szCs w:val="16"/>
        </w:rPr>
        <w:t xml:space="preserve"> opponent</w:t>
      </w:r>
      <w:r w:rsidR="00327F5F" w:rsidRPr="009D25E9">
        <w:rPr>
          <w:rFonts w:ascii="Times New Roman" w:eastAsia="Times New Roman" w:hAnsi="Times New Roman" w:cs="Times New Roman"/>
          <w:sz w:val="16"/>
          <w:szCs w:val="16"/>
        </w:rPr>
        <w:t>, you learn a number up to four strengths or weaknesses</w:t>
      </w:r>
      <w:r w:rsidR="00327F5F" w:rsidRPr="009D25E9">
        <w:rPr>
          <w:rFonts w:ascii="Trebuchet MS" w:hAnsi="Trebuchet MS"/>
          <w:color w:val="000000"/>
          <w:sz w:val="18"/>
          <w:szCs w:val="18"/>
        </w:rPr>
        <w:t xml:space="preserve"> </w:t>
      </w:r>
      <w:r w:rsidR="00327F5F" w:rsidRPr="009D25E9">
        <w:rPr>
          <w:rFonts w:ascii="Times New Roman" w:eastAsia="Times New Roman" w:hAnsi="Times New Roman" w:cs="Times New Roman"/>
          <w:sz w:val="16"/>
          <w:szCs w:val="16"/>
        </w:rPr>
        <w:t>of the target. You can choose to learn strengths, weaknesses, or some combination thereof that you specify. If a creature has more strengths or weaknesses than you can learn, you learn the most powerful ones first. Thus, if a monster can use finger of death at will and has resistance to sonic 5, you would learn about finger of death first.</w:t>
      </w:r>
    </w:p>
    <w:p w14:paraId="3767F1C3" w14:textId="05E1BA3C" w:rsidR="00327F5F" w:rsidRPr="009D25E9" w:rsidRDefault="00327F5F">
      <w:pPr>
        <w:rPr>
          <w:rFonts w:ascii="Times New Roman" w:eastAsia="Times New Roman" w:hAnsi="Times New Roman" w:cs="Times New Roman"/>
          <w:sz w:val="16"/>
          <w:szCs w:val="16"/>
        </w:rPr>
      </w:pPr>
    </w:p>
    <w:p w14:paraId="7EA03E36" w14:textId="4A6E7020" w:rsidR="00E21B09" w:rsidRPr="009D25E9" w:rsidRDefault="00CD0E5E" w:rsidP="00E21B09">
      <w:pPr>
        <w:rPr>
          <w:rFonts w:ascii="Times New Roman" w:eastAsia="Times New Roman" w:hAnsi="Times New Roman" w:cs="Times New Roman"/>
          <w:sz w:val="16"/>
          <w:szCs w:val="16"/>
        </w:rPr>
      </w:pPr>
      <w:r w:rsidRPr="009D25E9">
        <w:rPr>
          <w:rFonts w:ascii="Times New Roman" w:eastAsia="Times New Roman" w:hAnsi="Times New Roman" w:cs="Times New Roman"/>
          <w:sz w:val="16"/>
          <w:szCs w:val="16"/>
        </w:rPr>
        <w:t>Lastly, while wearing the googles, a wearer cannot be surprised</w:t>
      </w:r>
      <w:r w:rsidR="00833D6E" w:rsidRPr="009D25E9">
        <w:rPr>
          <w:rFonts w:ascii="Times New Roman" w:eastAsia="Times New Roman" w:hAnsi="Times New Roman" w:cs="Times New Roman"/>
          <w:sz w:val="16"/>
          <w:szCs w:val="16"/>
        </w:rPr>
        <w:t xml:space="preserve">, </w:t>
      </w:r>
      <w:r w:rsidRPr="009D25E9">
        <w:rPr>
          <w:rFonts w:ascii="Times New Roman" w:eastAsia="Times New Roman" w:hAnsi="Times New Roman" w:cs="Times New Roman"/>
          <w:sz w:val="16"/>
          <w:szCs w:val="16"/>
        </w:rPr>
        <w:t>gains a +4 to initiative</w:t>
      </w:r>
      <w:r w:rsidR="00833D6E" w:rsidRPr="009D25E9">
        <w:rPr>
          <w:rFonts w:ascii="Times New Roman" w:eastAsia="Times New Roman" w:hAnsi="Times New Roman" w:cs="Times New Roman"/>
          <w:sz w:val="16"/>
          <w:szCs w:val="16"/>
        </w:rPr>
        <w:t>, and can read</w:t>
      </w:r>
      <w:r w:rsidR="002E6CFB" w:rsidRPr="009D25E9">
        <w:rPr>
          <w:rFonts w:ascii="Times New Roman" w:eastAsia="Times New Roman" w:hAnsi="Times New Roman" w:cs="Times New Roman"/>
          <w:sz w:val="16"/>
          <w:szCs w:val="16"/>
        </w:rPr>
        <w:t>/comprehend unknown languages.</w:t>
      </w:r>
      <w:r w:rsidR="00E21B09" w:rsidRPr="009D25E9">
        <w:rPr>
          <w:rFonts w:ascii="Times New Roman" w:eastAsia="Times New Roman" w:hAnsi="Times New Roman" w:cs="Times New Roman"/>
          <w:sz w:val="16"/>
          <w:szCs w:val="16"/>
        </w:rPr>
        <w:t xml:space="preserve"> Provided the wearer is attuned to the goggles, the wearer can call the goggles to them if they are anywhere on the same plane. Speaking the proper command word, regardless of the intervening distance. (</w:t>
      </w:r>
      <w:proofErr w:type="gramStart"/>
      <w:r w:rsidR="00E21B09" w:rsidRPr="009D25E9">
        <w:rPr>
          <w:rFonts w:ascii="Times New Roman" w:eastAsia="Times New Roman" w:hAnsi="Times New Roman" w:cs="Times New Roman"/>
          <w:sz w:val="16"/>
          <w:szCs w:val="16"/>
        </w:rPr>
        <w:t>as</w:t>
      </w:r>
      <w:proofErr w:type="gramEnd"/>
      <w:r w:rsidR="00E21B09" w:rsidRPr="009D25E9">
        <w:rPr>
          <w:rFonts w:ascii="Times New Roman" w:eastAsia="Times New Roman" w:hAnsi="Times New Roman" w:cs="Times New Roman"/>
          <w:sz w:val="16"/>
          <w:szCs w:val="16"/>
        </w:rPr>
        <w:t xml:space="preserve"> Called; MIC pg. 9)</w:t>
      </w:r>
    </w:p>
    <w:p w14:paraId="514602AE" w14:textId="77777777" w:rsidR="00CD0E5E" w:rsidRPr="009D25E9" w:rsidRDefault="00CD0E5E">
      <w:pPr>
        <w:rPr>
          <w:rFonts w:ascii="Trebuchet MS" w:hAnsi="Trebuchet MS"/>
          <w:color w:val="000000"/>
          <w:sz w:val="18"/>
          <w:szCs w:val="18"/>
        </w:rPr>
      </w:pPr>
    </w:p>
    <w:p w14:paraId="0E1DFFAB" w14:textId="23965B65" w:rsidR="00327F5F" w:rsidRPr="009D25E9" w:rsidRDefault="00327F5F">
      <w:pPr>
        <w:rPr>
          <w:rFonts w:ascii="Times New Roman" w:eastAsia="Times New Roman" w:hAnsi="Times New Roman" w:cs="Times New Roman"/>
          <w:sz w:val="16"/>
          <w:szCs w:val="16"/>
        </w:rPr>
      </w:pPr>
      <w:r w:rsidRPr="009D25E9">
        <w:rPr>
          <w:rFonts w:ascii="Times New Roman" w:eastAsia="Times New Roman" w:hAnsi="Times New Roman" w:cs="Times New Roman"/>
          <w:b/>
          <w:bCs/>
          <w:sz w:val="16"/>
          <w:szCs w:val="16"/>
        </w:rPr>
        <w:t>Activation:</w:t>
      </w:r>
      <w:r w:rsidRPr="009D25E9">
        <w:rPr>
          <w:rFonts w:ascii="Times New Roman" w:eastAsia="Times New Roman" w:hAnsi="Times New Roman" w:cs="Times New Roman"/>
          <w:sz w:val="16"/>
          <w:szCs w:val="16"/>
        </w:rPr>
        <w:t xml:space="preserve"> Continuous</w:t>
      </w:r>
    </w:p>
    <w:p w14:paraId="5A3CFC52" w14:textId="3C065D7C" w:rsidR="00327F5F" w:rsidRPr="009D25E9" w:rsidRDefault="00327F5F">
      <w:pPr>
        <w:rPr>
          <w:rFonts w:ascii="Times New Roman" w:eastAsia="Times New Roman" w:hAnsi="Times New Roman" w:cs="Times New Roman"/>
          <w:sz w:val="16"/>
          <w:szCs w:val="16"/>
        </w:rPr>
      </w:pPr>
      <w:r w:rsidRPr="009D25E9">
        <w:rPr>
          <w:rFonts w:ascii="Times New Roman" w:eastAsia="Times New Roman" w:hAnsi="Times New Roman" w:cs="Times New Roman"/>
          <w:b/>
          <w:bCs/>
          <w:sz w:val="16"/>
          <w:szCs w:val="16"/>
        </w:rPr>
        <w:t>Body Slot:</w:t>
      </w:r>
      <w:r w:rsidRPr="009D25E9">
        <w:rPr>
          <w:rFonts w:ascii="Times New Roman" w:eastAsia="Times New Roman" w:hAnsi="Times New Roman" w:cs="Times New Roman"/>
          <w:sz w:val="16"/>
          <w:szCs w:val="16"/>
        </w:rPr>
        <w:t xml:space="preserve"> Eyes</w:t>
      </w:r>
    </w:p>
    <w:p w14:paraId="5B3D40A7" w14:textId="77777777" w:rsidR="00E21B09" w:rsidRPr="009D25E9" w:rsidRDefault="00E21B09">
      <w:pPr>
        <w:rPr>
          <w:rFonts w:ascii="Trebuchet MS" w:hAnsi="Trebuchet MS"/>
          <w:color w:val="000000"/>
          <w:sz w:val="18"/>
          <w:szCs w:val="18"/>
        </w:rPr>
      </w:pPr>
    </w:p>
    <w:p w14:paraId="092BFADE" w14:textId="77777777" w:rsidR="00327F5F" w:rsidRPr="009D25E9" w:rsidRDefault="00327F5F" w:rsidP="00327F5F">
      <w:pPr>
        <w:pBdr>
          <w:top w:val="single" w:sz="6" w:space="0" w:color="auto"/>
          <w:bottom w:val="single" w:sz="6" w:space="0" w:color="auto"/>
        </w:pBdr>
        <w:shd w:val="clear" w:color="auto" w:fill="FFFFFF"/>
        <w:spacing w:after="150"/>
        <w:rPr>
          <w:rFonts w:ascii="Arial" w:eastAsia="Times New Roman" w:hAnsi="Arial" w:cs="Arial"/>
          <w:caps/>
          <w:color w:val="333333"/>
          <w:sz w:val="16"/>
          <w:szCs w:val="16"/>
        </w:rPr>
      </w:pPr>
      <w:r w:rsidRPr="009D25E9">
        <w:rPr>
          <w:rFonts w:ascii="Arial" w:eastAsia="Times New Roman" w:hAnsi="Arial" w:cs="Arial"/>
          <w:caps/>
          <w:color w:val="333333"/>
          <w:sz w:val="16"/>
          <w:szCs w:val="16"/>
        </w:rPr>
        <w:t>CONSTRUCTION REQUIREMENTS</w:t>
      </w:r>
    </w:p>
    <w:p w14:paraId="7743C9BF" w14:textId="6145716F" w:rsidR="00327F5F" w:rsidRPr="009D25E9" w:rsidRDefault="00327F5F" w:rsidP="00327F5F">
      <w:pPr>
        <w:rPr>
          <w:rFonts w:ascii="Times New Roman" w:eastAsia="Times New Roman" w:hAnsi="Times New Roman" w:cs="Times New Roman"/>
          <w:b/>
          <w:bCs/>
          <w:sz w:val="16"/>
          <w:szCs w:val="16"/>
        </w:rPr>
      </w:pPr>
      <w:r w:rsidRPr="009D25E9">
        <w:rPr>
          <w:rFonts w:ascii="Times New Roman" w:eastAsia="Times New Roman" w:hAnsi="Times New Roman" w:cs="Times New Roman"/>
          <w:b/>
          <w:bCs/>
          <w:sz w:val="16"/>
          <w:szCs w:val="16"/>
        </w:rPr>
        <w:t xml:space="preserve">Aura: </w:t>
      </w:r>
      <w:r w:rsidR="00D441C5" w:rsidRPr="009D25E9">
        <w:rPr>
          <w:rFonts w:ascii="Times New Roman" w:eastAsia="Times New Roman" w:hAnsi="Times New Roman" w:cs="Times New Roman"/>
          <w:b/>
          <w:bCs/>
          <w:sz w:val="16"/>
          <w:szCs w:val="16"/>
        </w:rPr>
        <w:t>Strong</w:t>
      </w:r>
      <w:r w:rsidRPr="009D25E9">
        <w:rPr>
          <w:rFonts w:ascii="Times New Roman" w:eastAsia="Times New Roman" w:hAnsi="Times New Roman" w:cs="Times New Roman"/>
          <w:b/>
          <w:bCs/>
          <w:sz w:val="16"/>
          <w:szCs w:val="16"/>
        </w:rPr>
        <w:t xml:space="preserve"> </w:t>
      </w:r>
      <w:r w:rsidRPr="009D25E9">
        <w:rPr>
          <w:rFonts w:ascii="Times New Roman" w:eastAsia="Times New Roman" w:hAnsi="Times New Roman" w:cs="Times New Roman"/>
          <w:sz w:val="16"/>
          <w:szCs w:val="16"/>
        </w:rPr>
        <w:t>Transmutation</w:t>
      </w:r>
      <w:r w:rsidR="00EC0645" w:rsidRPr="009D25E9">
        <w:rPr>
          <w:rFonts w:ascii="Times New Roman" w:eastAsia="Times New Roman" w:hAnsi="Times New Roman" w:cs="Times New Roman"/>
          <w:sz w:val="16"/>
          <w:szCs w:val="16"/>
        </w:rPr>
        <w:t xml:space="preserve">, Strong </w:t>
      </w:r>
      <w:r w:rsidR="00CD0E5E" w:rsidRPr="009D25E9">
        <w:rPr>
          <w:rFonts w:ascii="Times New Roman" w:eastAsia="Times New Roman" w:hAnsi="Times New Roman" w:cs="Times New Roman"/>
          <w:sz w:val="16"/>
          <w:szCs w:val="16"/>
        </w:rPr>
        <w:t>Divination</w:t>
      </w:r>
      <w:r w:rsidR="00EC0645" w:rsidRPr="009D25E9">
        <w:rPr>
          <w:rFonts w:ascii="Times New Roman" w:eastAsia="Times New Roman" w:hAnsi="Times New Roman" w:cs="Times New Roman"/>
          <w:b/>
          <w:bCs/>
          <w:sz w:val="16"/>
          <w:szCs w:val="16"/>
        </w:rPr>
        <w:t xml:space="preserve"> </w:t>
      </w:r>
    </w:p>
    <w:p w14:paraId="7E9F9FF1" w14:textId="07291FA9" w:rsidR="00327F5F" w:rsidRPr="009D25E9" w:rsidRDefault="00327F5F" w:rsidP="00327F5F">
      <w:pPr>
        <w:rPr>
          <w:rFonts w:ascii="Times New Roman" w:eastAsia="Times New Roman" w:hAnsi="Times New Roman" w:cs="Times New Roman"/>
          <w:b/>
          <w:bCs/>
          <w:sz w:val="16"/>
          <w:szCs w:val="16"/>
        </w:rPr>
      </w:pPr>
      <w:r w:rsidRPr="009D25E9">
        <w:rPr>
          <w:rFonts w:ascii="Times New Roman" w:eastAsia="Times New Roman" w:hAnsi="Times New Roman" w:cs="Times New Roman"/>
          <w:b/>
          <w:bCs/>
          <w:sz w:val="16"/>
          <w:szCs w:val="16"/>
        </w:rPr>
        <w:t xml:space="preserve">Caster Level: </w:t>
      </w:r>
      <w:r w:rsidR="008B3D8B" w:rsidRPr="009D25E9">
        <w:rPr>
          <w:rFonts w:ascii="Times New Roman" w:eastAsia="Times New Roman" w:hAnsi="Times New Roman" w:cs="Times New Roman"/>
          <w:sz w:val="16"/>
          <w:szCs w:val="16"/>
        </w:rPr>
        <w:t>23rd</w:t>
      </w:r>
      <w:r w:rsidRPr="009D25E9">
        <w:rPr>
          <w:rFonts w:ascii="Times New Roman" w:eastAsia="Times New Roman" w:hAnsi="Times New Roman" w:cs="Times New Roman"/>
          <w:sz w:val="16"/>
          <w:szCs w:val="16"/>
        </w:rPr>
        <w:t xml:space="preserve"> </w:t>
      </w:r>
    </w:p>
    <w:p w14:paraId="4CC7CE9F" w14:textId="2B7D5CE9" w:rsidR="00327F5F" w:rsidRPr="009D25E9" w:rsidRDefault="00327F5F" w:rsidP="00327F5F">
      <w:pPr>
        <w:rPr>
          <w:rFonts w:ascii="Times New Roman" w:eastAsia="Times New Roman" w:hAnsi="Times New Roman" w:cs="Times New Roman"/>
          <w:b/>
          <w:bCs/>
          <w:sz w:val="16"/>
          <w:szCs w:val="16"/>
        </w:rPr>
      </w:pPr>
      <w:r w:rsidRPr="009D25E9">
        <w:rPr>
          <w:rFonts w:ascii="Times New Roman" w:eastAsia="Times New Roman" w:hAnsi="Times New Roman" w:cs="Times New Roman"/>
          <w:b/>
          <w:bCs/>
          <w:sz w:val="16"/>
          <w:szCs w:val="16"/>
        </w:rPr>
        <w:t xml:space="preserve">Craft Feat: </w:t>
      </w:r>
      <w:r w:rsidRPr="009D25E9">
        <w:rPr>
          <w:rFonts w:ascii="Times New Roman" w:eastAsia="Times New Roman" w:hAnsi="Times New Roman" w:cs="Times New Roman"/>
          <w:sz w:val="16"/>
          <w:szCs w:val="16"/>
        </w:rPr>
        <w:t xml:space="preserve">Craft </w:t>
      </w:r>
      <w:r w:rsidR="008B3D8B" w:rsidRPr="009D25E9">
        <w:rPr>
          <w:rFonts w:ascii="Times New Roman" w:eastAsia="Times New Roman" w:hAnsi="Times New Roman" w:cs="Times New Roman"/>
          <w:sz w:val="16"/>
          <w:szCs w:val="16"/>
        </w:rPr>
        <w:t xml:space="preserve">Epic </w:t>
      </w:r>
      <w:r w:rsidRPr="009D25E9">
        <w:rPr>
          <w:rFonts w:ascii="Times New Roman" w:eastAsia="Times New Roman" w:hAnsi="Times New Roman" w:cs="Times New Roman"/>
          <w:sz w:val="16"/>
          <w:szCs w:val="16"/>
        </w:rPr>
        <w:t>Wonderous Items</w:t>
      </w:r>
    </w:p>
    <w:p w14:paraId="36B7B0CE" w14:textId="6C3423F6" w:rsidR="001B07E2" w:rsidRPr="009D25E9" w:rsidRDefault="001B07E2" w:rsidP="00327F5F">
      <w:pPr>
        <w:rPr>
          <w:rFonts w:ascii="Times New Roman" w:eastAsia="Times New Roman" w:hAnsi="Times New Roman" w:cs="Times New Roman"/>
          <w:b/>
          <w:bCs/>
          <w:sz w:val="16"/>
          <w:szCs w:val="16"/>
        </w:rPr>
      </w:pPr>
      <w:r w:rsidRPr="009D25E9">
        <w:rPr>
          <w:rFonts w:ascii="Times New Roman" w:eastAsia="Times New Roman" w:hAnsi="Times New Roman" w:cs="Times New Roman"/>
          <w:b/>
          <w:bCs/>
          <w:sz w:val="16"/>
          <w:szCs w:val="16"/>
        </w:rPr>
        <w:t xml:space="preserve">Craft Skill: </w:t>
      </w:r>
      <w:r w:rsidR="00A32145" w:rsidRPr="009D25E9">
        <w:rPr>
          <w:rFonts w:ascii="Times New Roman" w:eastAsia="Times New Roman" w:hAnsi="Times New Roman" w:cs="Times New Roman"/>
          <w:sz w:val="16"/>
          <w:szCs w:val="16"/>
        </w:rPr>
        <w:t>Dwarvencraft (DC32), Gemcraft (DC26)</w:t>
      </w:r>
    </w:p>
    <w:p w14:paraId="4416D746" w14:textId="1D8EE62A" w:rsidR="00A32145" w:rsidRPr="009D25E9" w:rsidRDefault="00A32145" w:rsidP="00327F5F">
      <w:pPr>
        <w:rPr>
          <w:rFonts w:ascii="Times New Roman" w:eastAsia="Times New Roman" w:hAnsi="Times New Roman" w:cs="Times New Roman"/>
          <w:sz w:val="16"/>
          <w:szCs w:val="16"/>
        </w:rPr>
      </w:pPr>
      <w:proofErr w:type="gramStart"/>
      <w:r w:rsidRPr="009D25E9">
        <w:rPr>
          <w:rFonts w:ascii="Times New Roman" w:eastAsia="Times New Roman" w:hAnsi="Times New Roman" w:cs="Times New Roman"/>
          <w:b/>
          <w:bCs/>
          <w:sz w:val="16"/>
          <w:szCs w:val="16"/>
        </w:rPr>
        <w:t>Socket</w:t>
      </w:r>
      <w:r w:rsidR="009D25E9" w:rsidRPr="009D25E9">
        <w:rPr>
          <w:rFonts w:ascii="Times New Roman" w:eastAsia="Times New Roman" w:hAnsi="Times New Roman" w:cs="Times New Roman"/>
          <w:b/>
          <w:bCs/>
          <w:sz w:val="16"/>
          <w:szCs w:val="16"/>
        </w:rPr>
        <w:t>(</w:t>
      </w:r>
      <w:proofErr w:type="gramEnd"/>
      <w:r w:rsidR="009D25E9" w:rsidRPr="009D25E9">
        <w:rPr>
          <w:rFonts w:ascii="Times New Roman" w:eastAsia="Times New Roman" w:hAnsi="Times New Roman" w:cs="Times New Roman"/>
          <w:b/>
          <w:bCs/>
          <w:sz w:val="16"/>
          <w:szCs w:val="16"/>
        </w:rPr>
        <w:t>1)</w:t>
      </w:r>
      <w:r w:rsidRPr="009D25E9">
        <w:rPr>
          <w:rFonts w:ascii="Times New Roman" w:eastAsia="Times New Roman" w:hAnsi="Times New Roman" w:cs="Times New Roman"/>
          <w:b/>
          <w:bCs/>
          <w:sz w:val="16"/>
          <w:szCs w:val="16"/>
        </w:rPr>
        <w:t xml:space="preserve">: </w:t>
      </w:r>
      <w:r w:rsidR="009D25E9" w:rsidRPr="009D25E9">
        <w:rPr>
          <w:rFonts w:ascii="Times New Roman" w:eastAsia="Times New Roman" w:hAnsi="Times New Roman" w:cs="Times New Roman"/>
          <w:sz w:val="16"/>
          <w:szCs w:val="16"/>
        </w:rPr>
        <w:t>(Open)</w:t>
      </w:r>
    </w:p>
    <w:p w14:paraId="01296A66" w14:textId="202AFD44" w:rsidR="00A32145" w:rsidRPr="009D25E9" w:rsidRDefault="00A32145" w:rsidP="00327F5F">
      <w:pPr>
        <w:rPr>
          <w:rFonts w:ascii="Times New Roman" w:eastAsia="Times New Roman" w:hAnsi="Times New Roman" w:cs="Times New Roman"/>
          <w:sz w:val="16"/>
          <w:szCs w:val="16"/>
        </w:rPr>
      </w:pPr>
      <w:r w:rsidRPr="009D25E9">
        <w:rPr>
          <w:rFonts w:ascii="Times New Roman" w:eastAsia="Times New Roman" w:hAnsi="Times New Roman" w:cs="Times New Roman"/>
          <w:b/>
          <w:bCs/>
          <w:sz w:val="16"/>
          <w:szCs w:val="16"/>
        </w:rPr>
        <w:t xml:space="preserve">Dwarven Runes: </w:t>
      </w:r>
      <w:r w:rsidRPr="009D25E9">
        <w:rPr>
          <w:rFonts w:ascii="Times New Roman" w:eastAsia="Times New Roman" w:hAnsi="Times New Roman" w:cs="Times New Roman"/>
          <w:sz w:val="16"/>
          <w:szCs w:val="16"/>
        </w:rPr>
        <w:t>Sight, Hearing, Taste, Touch, and Sound (Etched into Frame)</w:t>
      </w:r>
    </w:p>
    <w:p w14:paraId="284E7D29" w14:textId="03ABD5CA" w:rsidR="00327F5F" w:rsidRPr="009D25E9" w:rsidRDefault="00AE2E7C" w:rsidP="00327F5F">
      <w:pPr>
        <w:rPr>
          <w:rFonts w:ascii="Times New Roman" w:eastAsia="Times New Roman" w:hAnsi="Times New Roman" w:cs="Times New Roman"/>
          <w:b/>
          <w:bCs/>
          <w:sz w:val="16"/>
          <w:szCs w:val="16"/>
        </w:rPr>
      </w:pPr>
      <w:r w:rsidRPr="009D25E9">
        <w:rPr>
          <w:rFonts w:ascii="Times New Roman" w:eastAsia="Times New Roman" w:hAnsi="Times New Roman" w:cs="Times New Roman"/>
          <w:b/>
          <w:bCs/>
          <w:sz w:val="16"/>
          <w:szCs w:val="16"/>
        </w:rPr>
        <w:t xml:space="preserve">Material </w:t>
      </w:r>
      <w:r w:rsidR="00A32145" w:rsidRPr="009D25E9">
        <w:rPr>
          <w:rFonts w:ascii="Times New Roman" w:eastAsia="Times New Roman" w:hAnsi="Times New Roman" w:cs="Times New Roman"/>
          <w:b/>
          <w:bCs/>
          <w:sz w:val="16"/>
          <w:szCs w:val="16"/>
        </w:rPr>
        <w:t>Components</w:t>
      </w:r>
      <w:r w:rsidR="00327F5F" w:rsidRPr="009D25E9">
        <w:rPr>
          <w:rFonts w:ascii="Times New Roman" w:eastAsia="Times New Roman" w:hAnsi="Times New Roman" w:cs="Times New Roman"/>
          <w:b/>
          <w:bCs/>
          <w:sz w:val="16"/>
          <w:szCs w:val="16"/>
        </w:rPr>
        <w:t xml:space="preserve">: </w:t>
      </w:r>
      <w:r w:rsidR="00067D59" w:rsidRPr="009D25E9">
        <w:rPr>
          <w:rFonts w:ascii="Times New Roman" w:eastAsia="Times New Roman" w:hAnsi="Times New Roman" w:cs="Times New Roman"/>
          <w:sz w:val="16"/>
          <w:szCs w:val="16"/>
        </w:rPr>
        <w:t xml:space="preserve">Mithril, Manacite, Silvered </w:t>
      </w:r>
      <w:r w:rsidR="00162DE4" w:rsidRPr="009D25E9">
        <w:rPr>
          <w:rFonts w:ascii="Times New Roman" w:eastAsia="Times New Roman" w:hAnsi="Times New Roman" w:cs="Times New Roman"/>
          <w:sz w:val="16"/>
          <w:szCs w:val="16"/>
        </w:rPr>
        <w:t xml:space="preserve">Sapphire </w:t>
      </w:r>
      <w:r w:rsidR="009309DC" w:rsidRPr="009D25E9">
        <w:rPr>
          <w:rFonts w:ascii="Times New Roman" w:eastAsia="Times New Roman" w:hAnsi="Times New Roman" w:cs="Times New Roman"/>
          <w:sz w:val="16"/>
          <w:szCs w:val="16"/>
        </w:rPr>
        <w:t>Crystal</w:t>
      </w:r>
      <w:r w:rsidR="008B3D8B" w:rsidRPr="009D25E9">
        <w:rPr>
          <w:rFonts w:ascii="Times New Roman" w:eastAsia="Times New Roman" w:hAnsi="Times New Roman" w:cs="Times New Roman"/>
          <w:sz w:val="16"/>
          <w:szCs w:val="16"/>
        </w:rPr>
        <w:t>, Gem of Seeing, Spellbreaker</w:t>
      </w:r>
      <w:r w:rsidR="00A32145" w:rsidRPr="009D25E9">
        <w:rPr>
          <w:rFonts w:ascii="Times New Roman" w:eastAsia="Times New Roman" w:hAnsi="Times New Roman" w:cs="Times New Roman"/>
          <w:sz w:val="16"/>
          <w:szCs w:val="16"/>
        </w:rPr>
        <w:t>(1x)</w:t>
      </w:r>
    </w:p>
    <w:p w14:paraId="1311FFAF" w14:textId="62B14931" w:rsidR="00AE2E7C" w:rsidRPr="009D25E9" w:rsidRDefault="00AE2E7C" w:rsidP="00327F5F">
      <w:pPr>
        <w:rPr>
          <w:rFonts w:ascii="Times New Roman" w:eastAsia="Times New Roman" w:hAnsi="Times New Roman" w:cs="Times New Roman"/>
          <w:sz w:val="16"/>
          <w:szCs w:val="16"/>
        </w:rPr>
      </w:pPr>
      <w:r w:rsidRPr="009D25E9">
        <w:rPr>
          <w:rFonts w:ascii="Times New Roman" w:eastAsia="Times New Roman" w:hAnsi="Times New Roman" w:cs="Times New Roman"/>
          <w:b/>
          <w:bCs/>
          <w:sz w:val="16"/>
          <w:szCs w:val="16"/>
        </w:rPr>
        <w:t xml:space="preserve">Alchemical Reagents: </w:t>
      </w:r>
      <w:r w:rsidRPr="009D25E9">
        <w:rPr>
          <w:rFonts w:ascii="Times New Roman" w:eastAsia="Times New Roman" w:hAnsi="Times New Roman" w:cs="Times New Roman"/>
          <w:sz w:val="16"/>
          <w:szCs w:val="16"/>
        </w:rPr>
        <w:t>Ground Eyeballs (various</w:t>
      </w:r>
      <w:r w:rsidR="00CD0E5E" w:rsidRPr="009D25E9">
        <w:rPr>
          <w:rFonts w:ascii="Times New Roman" w:eastAsia="Times New Roman" w:hAnsi="Times New Roman" w:cs="Times New Roman"/>
          <w:sz w:val="16"/>
          <w:szCs w:val="16"/>
        </w:rPr>
        <w:t>:</w:t>
      </w:r>
      <w:r w:rsidRPr="009D25E9">
        <w:rPr>
          <w:rFonts w:ascii="Times New Roman" w:eastAsia="Times New Roman" w:hAnsi="Times New Roman" w:cs="Times New Roman"/>
          <w:sz w:val="16"/>
          <w:szCs w:val="16"/>
        </w:rPr>
        <w:t xml:space="preserve"> Dragon, Beholder, </w:t>
      </w:r>
      <w:proofErr w:type="spellStart"/>
      <w:r w:rsidRPr="009D25E9">
        <w:rPr>
          <w:rFonts w:ascii="Times New Roman" w:eastAsia="Times New Roman" w:hAnsi="Times New Roman" w:cs="Times New Roman"/>
          <w:sz w:val="16"/>
          <w:szCs w:val="16"/>
        </w:rPr>
        <w:t>etc</w:t>
      </w:r>
      <w:proofErr w:type="spellEnd"/>
      <w:r w:rsidRPr="009D25E9">
        <w:rPr>
          <w:rFonts w:ascii="Times New Roman" w:eastAsia="Times New Roman" w:hAnsi="Times New Roman" w:cs="Times New Roman"/>
          <w:sz w:val="16"/>
          <w:szCs w:val="16"/>
        </w:rPr>
        <w:t xml:space="preserve">…), </w:t>
      </w:r>
      <w:r w:rsidR="00CD0E5E" w:rsidRPr="009D25E9">
        <w:rPr>
          <w:rFonts w:ascii="Times New Roman" w:eastAsia="Times New Roman" w:hAnsi="Times New Roman" w:cs="Times New Roman"/>
          <w:sz w:val="16"/>
          <w:szCs w:val="16"/>
        </w:rPr>
        <w:t>Vial of Mind Flayer Brain Matter</w:t>
      </w:r>
      <w:r w:rsidR="000D7AE1" w:rsidRPr="009D25E9">
        <w:rPr>
          <w:rFonts w:ascii="Times New Roman" w:eastAsia="Times New Roman" w:hAnsi="Times New Roman" w:cs="Times New Roman"/>
          <w:sz w:val="16"/>
          <w:szCs w:val="16"/>
        </w:rPr>
        <w:t xml:space="preserve">, Troll Olfactory Membrane, </w:t>
      </w:r>
      <w:proofErr w:type="spellStart"/>
      <w:r w:rsidR="000D7AE1" w:rsidRPr="009D25E9">
        <w:rPr>
          <w:rFonts w:ascii="Times New Roman" w:eastAsia="Times New Roman" w:hAnsi="Times New Roman" w:cs="Times New Roman"/>
          <w:sz w:val="16"/>
          <w:szCs w:val="16"/>
        </w:rPr>
        <w:t>Stirge</w:t>
      </w:r>
      <w:proofErr w:type="spellEnd"/>
      <w:r w:rsidR="000D7AE1" w:rsidRPr="009D25E9">
        <w:rPr>
          <w:rFonts w:ascii="Times New Roman" w:eastAsia="Times New Roman" w:hAnsi="Times New Roman" w:cs="Times New Roman"/>
          <w:sz w:val="16"/>
          <w:szCs w:val="16"/>
        </w:rPr>
        <w:t xml:space="preserve"> La</w:t>
      </w:r>
      <w:r w:rsidR="00162DE4" w:rsidRPr="009D25E9">
        <w:rPr>
          <w:rFonts w:ascii="Times New Roman" w:eastAsia="Times New Roman" w:hAnsi="Times New Roman" w:cs="Times New Roman"/>
          <w:sz w:val="16"/>
          <w:szCs w:val="16"/>
        </w:rPr>
        <w:t>rynx, and Ear Drum, Alchemist Tongue,</w:t>
      </w:r>
      <w:r w:rsidR="00144A40">
        <w:rPr>
          <w:rFonts w:ascii="Times New Roman" w:eastAsia="Times New Roman" w:hAnsi="Times New Roman" w:cs="Times New Roman"/>
          <w:sz w:val="16"/>
          <w:szCs w:val="16"/>
        </w:rPr>
        <w:t xml:space="preserve"> </w:t>
      </w:r>
      <w:r w:rsidR="00162DE4" w:rsidRPr="009D25E9">
        <w:rPr>
          <w:rFonts w:ascii="Times New Roman" w:eastAsia="Times New Roman" w:hAnsi="Times New Roman" w:cs="Times New Roman"/>
          <w:sz w:val="16"/>
          <w:szCs w:val="16"/>
        </w:rPr>
        <w:t>Phase Spider Trichobothria</w:t>
      </w:r>
      <w:r w:rsidR="00144A40">
        <w:rPr>
          <w:rFonts w:ascii="Times New Roman" w:eastAsia="Times New Roman" w:hAnsi="Times New Roman" w:cs="Times New Roman"/>
          <w:sz w:val="16"/>
          <w:szCs w:val="16"/>
        </w:rPr>
        <w:t>, and Cyclops Corneas (x2)</w:t>
      </w:r>
    </w:p>
    <w:p w14:paraId="75CF8F8D" w14:textId="6FC3BA2A" w:rsidR="009D25E9" w:rsidRPr="009D25E9" w:rsidRDefault="009D25E9" w:rsidP="00327F5F">
      <w:pPr>
        <w:rPr>
          <w:rFonts w:ascii="Times New Roman" w:eastAsia="Times New Roman" w:hAnsi="Times New Roman" w:cs="Times New Roman"/>
          <w:sz w:val="16"/>
          <w:szCs w:val="16"/>
        </w:rPr>
      </w:pPr>
      <w:r w:rsidRPr="009D25E9">
        <w:rPr>
          <w:rFonts w:ascii="Times New Roman" w:eastAsia="Times New Roman" w:hAnsi="Times New Roman" w:cs="Times New Roman"/>
          <w:b/>
          <w:bCs/>
          <w:sz w:val="16"/>
          <w:szCs w:val="16"/>
        </w:rPr>
        <w:t>Item Properties:</w:t>
      </w:r>
      <w:r w:rsidRPr="009D25E9">
        <w:rPr>
          <w:rFonts w:ascii="Times New Roman" w:eastAsia="Times New Roman" w:hAnsi="Times New Roman" w:cs="Times New Roman"/>
          <w:sz w:val="16"/>
          <w:szCs w:val="16"/>
        </w:rPr>
        <w:t xml:space="preserve"> Dwarvencraft - +2 hardness, +10 item hit points, and +2 to all saving throws</w:t>
      </w:r>
    </w:p>
    <w:p w14:paraId="6F6561B6" w14:textId="386846B5" w:rsidR="009D25E9" w:rsidRPr="009D25E9" w:rsidRDefault="009D25E9" w:rsidP="00327F5F">
      <w:pPr>
        <w:rPr>
          <w:rFonts w:ascii="Times New Roman" w:eastAsia="Times New Roman" w:hAnsi="Times New Roman" w:cs="Times New Roman"/>
          <w:sz w:val="16"/>
          <w:szCs w:val="16"/>
        </w:rPr>
      </w:pPr>
      <w:r w:rsidRPr="009D25E9">
        <w:rPr>
          <w:rFonts w:ascii="Times New Roman" w:eastAsia="Times New Roman" w:hAnsi="Times New Roman" w:cs="Times New Roman"/>
          <w:b/>
          <w:bCs/>
          <w:sz w:val="16"/>
          <w:szCs w:val="16"/>
        </w:rPr>
        <w:t xml:space="preserve">Special Abilities: </w:t>
      </w:r>
      <w:r w:rsidRPr="009D25E9">
        <w:rPr>
          <w:rFonts w:ascii="Times New Roman" w:eastAsia="Times New Roman" w:hAnsi="Times New Roman" w:cs="Times New Roman"/>
          <w:sz w:val="16"/>
          <w:szCs w:val="16"/>
        </w:rPr>
        <w:t>Called [+1], Socket [+1]</w:t>
      </w:r>
    </w:p>
    <w:p w14:paraId="18E10032" w14:textId="64DBD2BF" w:rsidR="00327F5F" w:rsidRPr="009D25E9" w:rsidRDefault="00327F5F" w:rsidP="00327F5F">
      <w:pPr>
        <w:rPr>
          <w:rFonts w:ascii="Times New Roman" w:eastAsia="Times New Roman" w:hAnsi="Times New Roman" w:cs="Times New Roman"/>
          <w:b/>
          <w:bCs/>
          <w:sz w:val="16"/>
          <w:szCs w:val="16"/>
        </w:rPr>
      </w:pPr>
      <w:r w:rsidRPr="009D25E9">
        <w:rPr>
          <w:rFonts w:ascii="Times New Roman" w:eastAsia="Times New Roman" w:hAnsi="Times New Roman" w:cs="Times New Roman"/>
          <w:b/>
          <w:bCs/>
          <w:sz w:val="16"/>
          <w:szCs w:val="16"/>
        </w:rPr>
        <w:t xml:space="preserve">Spell Prerequisites: </w:t>
      </w:r>
      <w:r w:rsidR="00067D59" w:rsidRPr="009D25E9">
        <w:rPr>
          <w:rFonts w:ascii="Times New Roman" w:eastAsia="Times New Roman" w:hAnsi="Times New Roman" w:cs="Times New Roman"/>
          <w:sz w:val="16"/>
          <w:szCs w:val="16"/>
        </w:rPr>
        <w:t>True Seeing, Blindsight, Know Opponent</w:t>
      </w:r>
      <w:r w:rsidR="008B3D8B" w:rsidRPr="009D25E9">
        <w:rPr>
          <w:rFonts w:ascii="Times New Roman" w:eastAsia="Times New Roman" w:hAnsi="Times New Roman" w:cs="Times New Roman"/>
          <w:sz w:val="16"/>
          <w:szCs w:val="16"/>
        </w:rPr>
        <w:t xml:space="preserve">, </w:t>
      </w:r>
      <w:r w:rsidR="00CD0E5E" w:rsidRPr="009D25E9">
        <w:rPr>
          <w:rFonts w:ascii="Times New Roman" w:eastAsia="Times New Roman" w:hAnsi="Times New Roman" w:cs="Times New Roman"/>
          <w:sz w:val="16"/>
          <w:szCs w:val="16"/>
        </w:rPr>
        <w:t xml:space="preserve">Know Vulnerabilities; </w:t>
      </w:r>
      <w:r w:rsidR="008B3D8B" w:rsidRPr="009D25E9">
        <w:rPr>
          <w:rFonts w:ascii="Times New Roman" w:eastAsia="Times New Roman" w:hAnsi="Times New Roman" w:cs="Times New Roman"/>
          <w:sz w:val="16"/>
          <w:szCs w:val="16"/>
        </w:rPr>
        <w:t>Heightened Senses</w:t>
      </w:r>
      <w:r w:rsidR="00CD0E5E" w:rsidRPr="009D25E9">
        <w:rPr>
          <w:rFonts w:ascii="Times New Roman" w:eastAsia="Times New Roman" w:hAnsi="Times New Roman" w:cs="Times New Roman"/>
          <w:sz w:val="16"/>
          <w:szCs w:val="16"/>
        </w:rPr>
        <w:t xml:space="preserve">; Analyze </w:t>
      </w:r>
      <w:proofErr w:type="spellStart"/>
      <w:r w:rsidR="00CD0E5E" w:rsidRPr="009D25E9">
        <w:rPr>
          <w:rFonts w:ascii="Times New Roman" w:eastAsia="Times New Roman" w:hAnsi="Times New Roman" w:cs="Times New Roman"/>
          <w:sz w:val="16"/>
          <w:szCs w:val="16"/>
        </w:rPr>
        <w:t>Dweomer</w:t>
      </w:r>
      <w:proofErr w:type="spellEnd"/>
      <w:r w:rsidR="00833D6E" w:rsidRPr="009D25E9">
        <w:rPr>
          <w:rFonts w:ascii="Times New Roman" w:eastAsia="Times New Roman" w:hAnsi="Times New Roman" w:cs="Times New Roman"/>
          <w:sz w:val="16"/>
          <w:szCs w:val="16"/>
        </w:rPr>
        <w:t xml:space="preserve">; </w:t>
      </w:r>
      <w:r w:rsidR="008D640C">
        <w:rPr>
          <w:rFonts w:ascii="Times New Roman" w:eastAsia="Times New Roman" w:hAnsi="Times New Roman" w:cs="Times New Roman"/>
          <w:sz w:val="16"/>
          <w:szCs w:val="16"/>
        </w:rPr>
        <w:t xml:space="preserve">Arcane Sight (Greater), </w:t>
      </w:r>
      <w:r w:rsidR="00833D6E" w:rsidRPr="009D25E9">
        <w:rPr>
          <w:rFonts w:ascii="Times New Roman" w:eastAsia="Times New Roman" w:hAnsi="Times New Roman" w:cs="Times New Roman"/>
          <w:sz w:val="16"/>
          <w:szCs w:val="16"/>
        </w:rPr>
        <w:t>Comprehend Languages</w:t>
      </w:r>
    </w:p>
    <w:p w14:paraId="44DF2CFD" w14:textId="786215AF" w:rsidR="008B3D8B" w:rsidRPr="009D25E9" w:rsidRDefault="008B3D8B" w:rsidP="008B3D8B">
      <w:pPr>
        <w:rPr>
          <w:rFonts w:ascii="Times New Roman" w:eastAsia="Times New Roman" w:hAnsi="Times New Roman" w:cs="Times New Roman"/>
          <w:sz w:val="16"/>
          <w:szCs w:val="16"/>
        </w:rPr>
      </w:pPr>
      <w:r w:rsidRPr="009D25E9">
        <w:rPr>
          <w:rFonts w:ascii="Times New Roman" w:eastAsia="Times New Roman" w:hAnsi="Times New Roman" w:cs="Times New Roman"/>
          <w:b/>
          <w:bCs/>
          <w:sz w:val="16"/>
          <w:szCs w:val="16"/>
        </w:rPr>
        <w:t xml:space="preserve">Forge/Tools: </w:t>
      </w:r>
      <w:r w:rsidRPr="009D25E9">
        <w:rPr>
          <w:rFonts w:ascii="Times New Roman" w:eastAsia="Times New Roman" w:hAnsi="Times New Roman" w:cs="Times New Roman"/>
          <w:sz w:val="16"/>
          <w:szCs w:val="16"/>
        </w:rPr>
        <w:t>Elemental Forge; Anvil</w:t>
      </w:r>
      <w:r w:rsidR="002E6CFB" w:rsidRPr="009D25E9">
        <w:rPr>
          <w:rFonts w:ascii="Times New Roman" w:eastAsia="Times New Roman" w:hAnsi="Times New Roman" w:cs="Times New Roman"/>
          <w:sz w:val="16"/>
          <w:szCs w:val="16"/>
        </w:rPr>
        <w:t xml:space="preserve"> of Fire, Mana</w:t>
      </w:r>
      <w:r w:rsidR="009D25E9" w:rsidRPr="009D25E9">
        <w:rPr>
          <w:rFonts w:ascii="Times New Roman" w:eastAsia="Times New Roman" w:hAnsi="Times New Roman" w:cs="Times New Roman"/>
          <w:sz w:val="16"/>
          <w:szCs w:val="16"/>
        </w:rPr>
        <w:t>-</w:t>
      </w:r>
      <w:r w:rsidR="002E6CFB" w:rsidRPr="009D25E9">
        <w:rPr>
          <w:rFonts w:ascii="Times New Roman" w:eastAsia="Times New Roman" w:hAnsi="Times New Roman" w:cs="Times New Roman"/>
          <w:sz w:val="16"/>
          <w:szCs w:val="16"/>
        </w:rPr>
        <w:t xml:space="preserve">welder, </w:t>
      </w:r>
      <w:r w:rsidR="009D25E9" w:rsidRPr="009D25E9">
        <w:rPr>
          <w:rFonts w:ascii="Times New Roman" w:eastAsia="Times New Roman" w:hAnsi="Times New Roman" w:cs="Times New Roman"/>
          <w:sz w:val="16"/>
          <w:szCs w:val="16"/>
        </w:rPr>
        <w:t>Runeh</w:t>
      </w:r>
      <w:r w:rsidR="002E6CFB" w:rsidRPr="009D25E9">
        <w:rPr>
          <w:rFonts w:ascii="Times New Roman" w:eastAsia="Times New Roman" w:hAnsi="Times New Roman" w:cs="Times New Roman"/>
          <w:sz w:val="16"/>
          <w:szCs w:val="16"/>
        </w:rPr>
        <w:t>ammer</w:t>
      </w:r>
      <w:r w:rsidR="000D7AE1" w:rsidRPr="009D25E9">
        <w:rPr>
          <w:rFonts w:ascii="Times New Roman" w:eastAsia="Times New Roman" w:hAnsi="Times New Roman" w:cs="Times New Roman"/>
          <w:sz w:val="16"/>
          <w:szCs w:val="16"/>
        </w:rPr>
        <w:t xml:space="preserve">, Gemcarver’s </w:t>
      </w:r>
      <w:r w:rsidR="009D25E9" w:rsidRPr="009D25E9">
        <w:rPr>
          <w:rFonts w:ascii="Times New Roman" w:eastAsia="Times New Roman" w:hAnsi="Times New Roman" w:cs="Times New Roman"/>
          <w:sz w:val="16"/>
          <w:szCs w:val="16"/>
        </w:rPr>
        <w:t>Tools</w:t>
      </w:r>
    </w:p>
    <w:p w14:paraId="0AD12C2C" w14:textId="679B4935" w:rsidR="00327F5F" w:rsidRDefault="00EC0645" w:rsidP="00327F5F">
      <w:pPr>
        <w:rPr>
          <w:rFonts w:ascii="Times New Roman" w:eastAsia="Times New Roman" w:hAnsi="Times New Roman" w:cs="Times New Roman"/>
          <w:sz w:val="16"/>
          <w:szCs w:val="16"/>
        </w:rPr>
      </w:pPr>
      <w:r w:rsidRPr="009D25E9">
        <w:rPr>
          <w:rFonts w:ascii="Times New Roman" w:eastAsia="Times New Roman" w:hAnsi="Times New Roman" w:cs="Times New Roman"/>
          <w:b/>
          <w:bCs/>
          <w:sz w:val="16"/>
          <w:szCs w:val="16"/>
        </w:rPr>
        <w:t xml:space="preserve">Craft </w:t>
      </w:r>
      <w:r w:rsidR="009D25E9" w:rsidRPr="009D25E9">
        <w:rPr>
          <w:rFonts w:ascii="Times New Roman" w:eastAsia="Times New Roman" w:hAnsi="Times New Roman" w:cs="Times New Roman"/>
          <w:b/>
          <w:bCs/>
          <w:sz w:val="16"/>
          <w:szCs w:val="16"/>
        </w:rPr>
        <w:t>Cost</w:t>
      </w:r>
      <w:r w:rsidR="00327F5F" w:rsidRPr="009D25E9">
        <w:rPr>
          <w:rFonts w:ascii="Times New Roman" w:eastAsia="Times New Roman" w:hAnsi="Times New Roman" w:cs="Times New Roman"/>
          <w:b/>
          <w:bCs/>
          <w:sz w:val="16"/>
          <w:szCs w:val="16"/>
        </w:rPr>
        <w:t xml:space="preserve">: </w:t>
      </w:r>
      <w:r w:rsidR="00833D6E" w:rsidRPr="009D25E9">
        <w:rPr>
          <w:rFonts w:ascii="Times New Roman" w:eastAsia="Times New Roman" w:hAnsi="Times New Roman" w:cs="Times New Roman"/>
          <w:sz w:val="16"/>
          <w:szCs w:val="16"/>
        </w:rPr>
        <w:t>76,500</w:t>
      </w:r>
      <w:r w:rsidR="00327F5F" w:rsidRPr="009D25E9">
        <w:rPr>
          <w:rFonts w:ascii="Times New Roman" w:eastAsia="Times New Roman" w:hAnsi="Times New Roman" w:cs="Times New Roman"/>
          <w:sz w:val="16"/>
          <w:szCs w:val="16"/>
        </w:rPr>
        <w:t>gp</w:t>
      </w:r>
    </w:p>
    <w:p w14:paraId="4B5469CB" w14:textId="006B6E09" w:rsidR="008D640C" w:rsidRDefault="008D640C" w:rsidP="00327F5F">
      <w:pPr>
        <w:rPr>
          <w:rFonts w:ascii="Times New Roman" w:eastAsia="Times New Roman" w:hAnsi="Times New Roman" w:cs="Times New Roman"/>
          <w:sz w:val="16"/>
          <w:szCs w:val="16"/>
        </w:rPr>
      </w:pPr>
    </w:p>
    <w:p w14:paraId="34690837" w14:textId="77777777" w:rsidR="008D640C" w:rsidRPr="009D25E9" w:rsidRDefault="008D640C" w:rsidP="00327F5F">
      <w:pPr>
        <w:rPr>
          <w:rFonts w:ascii="Times New Roman" w:eastAsia="Times New Roman" w:hAnsi="Times New Roman" w:cs="Times New Roman"/>
          <w:b/>
          <w:bCs/>
          <w:sz w:val="16"/>
          <w:szCs w:val="16"/>
        </w:rPr>
      </w:pPr>
    </w:p>
    <w:p w14:paraId="2C2020E9" w14:textId="0CF18A6C" w:rsidR="008D640C" w:rsidRPr="009D25E9" w:rsidRDefault="008D640C" w:rsidP="008D640C">
      <w:pPr>
        <w:pBdr>
          <w:top w:val="single" w:sz="6" w:space="0" w:color="auto"/>
          <w:bottom w:val="single" w:sz="6" w:space="0" w:color="auto"/>
        </w:pBdr>
        <w:shd w:val="clear" w:color="auto" w:fill="FFFFFF"/>
        <w:spacing w:after="150"/>
        <w:rPr>
          <w:rFonts w:ascii="Arial" w:eastAsia="Times New Roman" w:hAnsi="Arial" w:cs="Arial"/>
          <w:caps/>
          <w:color w:val="333333"/>
          <w:sz w:val="16"/>
          <w:szCs w:val="16"/>
        </w:rPr>
      </w:pPr>
      <w:r>
        <w:rPr>
          <w:rFonts w:ascii="Arial" w:eastAsia="Times New Roman" w:hAnsi="Arial" w:cs="Arial"/>
          <w:caps/>
          <w:color w:val="333333"/>
          <w:sz w:val="16"/>
          <w:szCs w:val="16"/>
        </w:rPr>
        <w:lastRenderedPageBreak/>
        <w:t>BUILDER NOTES</w:t>
      </w:r>
    </w:p>
    <w:p w14:paraId="7EBF1BDB" w14:textId="056370EC" w:rsidR="00327F5F" w:rsidRPr="008D640C" w:rsidRDefault="00034B7D">
      <w:pP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Next Version Adds</w:t>
      </w:r>
      <w:r w:rsidR="008D640C">
        <w:rPr>
          <w:rFonts w:ascii="Times New Roman" w:eastAsia="Times New Roman" w:hAnsi="Times New Roman" w:cs="Times New Roman"/>
          <w:b/>
          <w:bCs/>
          <w:sz w:val="18"/>
          <w:szCs w:val="18"/>
        </w:rPr>
        <w:t>:</w:t>
      </w:r>
      <w:r w:rsidR="008D640C">
        <w:rPr>
          <w:rFonts w:ascii="Times New Roman" w:eastAsia="Times New Roman" w:hAnsi="Times New Roman" w:cs="Times New Roman"/>
          <w:sz w:val="18"/>
          <w:szCs w:val="18"/>
        </w:rPr>
        <w:t xml:space="preserve"> Foresight, </w:t>
      </w:r>
      <w:proofErr w:type="spellStart"/>
      <w:r w:rsidR="008D640C">
        <w:rPr>
          <w:rFonts w:ascii="Times New Roman" w:eastAsia="Times New Roman" w:hAnsi="Times New Roman" w:cs="Times New Roman"/>
          <w:sz w:val="18"/>
          <w:szCs w:val="18"/>
        </w:rPr>
        <w:t>Lifesense</w:t>
      </w:r>
      <w:proofErr w:type="spellEnd"/>
      <w:r w:rsidR="00BE5A18">
        <w:rPr>
          <w:rFonts w:ascii="Times New Roman" w:eastAsia="Times New Roman" w:hAnsi="Times New Roman" w:cs="Times New Roman"/>
          <w:sz w:val="18"/>
          <w:szCs w:val="18"/>
        </w:rPr>
        <w:t xml:space="preserve">, Blessed Sight, Scry Reverse, </w:t>
      </w:r>
      <w:r>
        <w:rPr>
          <w:rFonts w:ascii="Times New Roman" w:eastAsia="Times New Roman" w:hAnsi="Times New Roman" w:cs="Times New Roman"/>
          <w:sz w:val="18"/>
          <w:szCs w:val="18"/>
        </w:rPr>
        <w:t>Teleport Tracer</w:t>
      </w:r>
    </w:p>
    <w:sectPr w:rsidR="00327F5F" w:rsidRPr="008D640C" w:rsidSect="00874A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1F6FF" w14:textId="77777777" w:rsidR="003753C2" w:rsidRDefault="003753C2" w:rsidP="00CD0E5E">
      <w:r>
        <w:separator/>
      </w:r>
    </w:p>
  </w:endnote>
  <w:endnote w:type="continuationSeparator" w:id="0">
    <w:p w14:paraId="560C26EC" w14:textId="77777777" w:rsidR="003753C2" w:rsidRDefault="003753C2" w:rsidP="00CD0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93C9C" w14:textId="77777777" w:rsidR="003753C2" w:rsidRDefault="003753C2" w:rsidP="00CD0E5E">
      <w:r>
        <w:separator/>
      </w:r>
    </w:p>
  </w:footnote>
  <w:footnote w:type="continuationSeparator" w:id="0">
    <w:p w14:paraId="1DEF9932" w14:textId="77777777" w:rsidR="003753C2" w:rsidRDefault="003753C2" w:rsidP="00CD0E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DB68CC"/>
    <w:multiLevelType w:val="hybridMultilevel"/>
    <w:tmpl w:val="487AD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2543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F5F"/>
    <w:rsid w:val="00034B7D"/>
    <w:rsid w:val="00067D59"/>
    <w:rsid w:val="000D7AE1"/>
    <w:rsid w:val="00106FA0"/>
    <w:rsid w:val="00144A40"/>
    <w:rsid w:val="00160EC7"/>
    <w:rsid w:val="00162DE4"/>
    <w:rsid w:val="001B07E2"/>
    <w:rsid w:val="002E6CFB"/>
    <w:rsid w:val="00303FFC"/>
    <w:rsid w:val="00327F5F"/>
    <w:rsid w:val="003753C2"/>
    <w:rsid w:val="005F1C40"/>
    <w:rsid w:val="00833D6E"/>
    <w:rsid w:val="00874A5F"/>
    <w:rsid w:val="008802A9"/>
    <w:rsid w:val="008B3D8B"/>
    <w:rsid w:val="008D640C"/>
    <w:rsid w:val="009309DC"/>
    <w:rsid w:val="009D25E9"/>
    <w:rsid w:val="00A32145"/>
    <w:rsid w:val="00AE2E7C"/>
    <w:rsid w:val="00BE5A18"/>
    <w:rsid w:val="00CD0E5E"/>
    <w:rsid w:val="00D441C5"/>
    <w:rsid w:val="00E20ACB"/>
    <w:rsid w:val="00E21B09"/>
    <w:rsid w:val="00EC0645"/>
    <w:rsid w:val="00EF12C4"/>
    <w:rsid w:val="00FB5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E4688"/>
  <w14:defaultImageDpi w14:val="32767"/>
  <w15:chartTrackingRefBased/>
  <w15:docId w15:val="{5C5007EB-A152-FD4E-B7E4-2C562E2BA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214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27F5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327F5F"/>
    <w:rPr>
      <w:color w:val="0000FF"/>
      <w:u w:val="single"/>
    </w:rPr>
  </w:style>
  <w:style w:type="character" w:customStyle="1" w:styleId="caps">
    <w:name w:val="caps"/>
    <w:basedOn w:val="DefaultParagraphFont"/>
    <w:rsid w:val="00327F5F"/>
  </w:style>
  <w:style w:type="paragraph" w:styleId="Header">
    <w:name w:val="header"/>
    <w:basedOn w:val="Normal"/>
    <w:link w:val="HeaderChar"/>
    <w:uiPriority w:val="99"/>
    <w:unhideWhenUsed/>
    <w:rsid w:val="00CD0E5E"/>
    <w:pPr>
      <w:tabs>
        <w:tab w:val="center" w:pos="4680"/>
        <w:tab w:val="right" w:pos="9360"/>
      </w:tabs>
    </w:pPr>
  </w:style>
  <w:style w:type="character" w:customStyle="1" w:styleId="HeaderChar">
    <w:name w:val="Header Char"/>
    <w:basedOn w:val="DefaultParagraphFont"/>
    <w:link w:val="Header"/>
    <w:uiPriority w:val="99"/>
    <w:rsid w:val="00CD0E5E"/>
  </w:style>
  <w:style w:type="paragraph" w:styleId="Footer">
    <w:name w:val="footer"/>
    <w:basedOn w:val="Normal"/>
    <w:link w:val="FooterChar"/>
    <w:uiPriority w:val="99"/>
    <w:unhideWhenUsed/>
    <w:rsid w:val="00CD0E5E"/>
    <w:pPr>
      <w:tabs>
        <w:tab w:val="center" w:pos="4680"/>
        <w:tab w:val="right" w:pos="9360"/>
      </w:tabs>
    </w:pPr>
  </w:style>
  <w:style w:type="character" w:customStyle="1" w:styleId="FooterChar">
    <w:name w:val="Footer Char"/>
    <w:basedOn w:val="DefaultParagraphFont"/>
    <w:link w:val="Footer"/>
    <w:uiPriority w:val="99"/>
    <w:rsid w:val="00CD0E5E"/>
  </w:style>
  <w:style w:type="paragraph" w:styleId="ListParagraph">
    <w:name w:val="List Paragraph"/>
    <w:basedOn w:val="Normal"/>
    <w:uiPriority w:val="34"/>
    <w:qFormat/>
    <w:rsid w:val="00E21B09"/>
    <w:pPr>
      <w:ind w:left="720"/>
      <w:contextualSpacing/>
    </w:pPr>
  </w:style>
  <w:style w:type="character" w:customStyle="1" w:styleId="Heading1Char">
    <w:name w:val="Heading 1 Char"/>
    <w:basedOn w:val="DefaultParagraphFont"/>
    <w:link w:val="Heading1"/>
    <w:uiPriority w:val="9"/>
    <w:rsid w:val="00A3214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8860">
      <w:bodyDiv w:val="1"/>
      <w:marLeft w:val="0"/>
      <w:marRight w:val="0"/>
      <w:marTop w:val="0"/>
      <w:marBottom w:val="0"/>
      <w:divBdr>
        <w:top w:val="none" w:sz="0" w:space="0" w:color="auto"/>
        <w:left w:val="none" w:sz="0" w:space="0" w:color="auto"/>
        <w:bottom w:val="none" w:sz="0" w:space="0" w:color="auto"/>
        <w:right w:val="none" w:sz="0" w:space="0" w:color="auto"/>
      </w:divBdr>
    </w:div>
    <w:div w:id="421489828">
      <w:bodyDiv w:val="1"/>
      <w:marLeft w:val="0"/>
      <w:marRight w:val="0"/>
      <w:marTop w:val="0"/>
      <w:marBottom w:val="0"/>
      <w:divBdr>
        <w:top w:val="none" w:sz="0" w:space="0" w:color="auto"/>
        <w:left w:val="none" w:sz="0" w:space="0" w:color="auto"/>
        <w:bottom w:val="none" w:sz="0" w:space="0" w:color="auto"/>
        <w:right w:val="none" w:sz="0" w:space="0" w:color="auto"/>
      </w:divBdr>
    </w:div>
    <w:div w:id="439883485">
      <w:bodyDiv w:val="1"/>
      <w:marLeft w:val="0"/>
      <w:marRight w:val="0"/>
      <w:marTop w:val="0"/>
      <w:marBottom w:val="0"/>
      <w:divBdr>
        <w:top w:val="none" w:sz="0" w:space="0" w:color="auto"/>
        <w:left w:val="none" w:sz="0" w:space="0" w:color="auto"/>
        <w:bottom w:val="none" w:sz="0" w:space="0" w:color="auto"/>
        <w:right w:val="none" w:sz="0" w:space="0" w:color="auto"/>
      </w:divBdr>
    </w:div>
    <w:div w:id="481118523">
      <w:bodyDiv w:val="1"/>
      <w:marLeft w:val="0"/>
      <w:marRight w:val="0"/>
      <w:marTop w:val="0"/>
      <w:marBottom w:val="0"/>
      <w:divBdr>
        <w:top w:val="none" w:sz="0" w:space="0" w:color="auto"/>
        <w:left w:val="none" w:sz="0" w:space="0" w:color="auto"/>
        <w:bottom w:val="none" w:sz="0" w:space="0" w:color="auto"/>
        <w:right w:val="none" w:sz="0" w:space="0" w:color="auto"/>
      </w:divBdr>
    </w:div>
    <w:div w:id="578372563">
      <w:bodyDiv w:val="1"/>
      <w:marLeft w:val="0"/>
      <w:marRight w:val="0"/>
      <w:marTop w:val="0"/>
      <w:marBottom w:val="0"/>
      <w:divBdr>
        <w:top w:val="none" w:sz="0" w:space="0" w:color="auto"/>
        <w:left w:val="none" w:sz="0" w:space="0" w:color="auto"/>
        <w:bottom w:val="none" w:sz="0" w:space="0" w:color="auto"/>
        <w:right w:val="none" w:sz="0" w:space="0" w:color="auto"/>
      </w:divBdr>
    </w:div>
    <w:div w:id="655456007">
      <w:bodyDiv w:val="1"/>
      <w:marLeft w:val="0"/>
      <w:marRight w:val="0"/>
      <w:marTop w:val="0"/>
      <w:marBottom w:val="0"/>
      <w:divBdr>
        <w:top w:val="none" w:sz="0" w:space="0" w:color="auto"/>
        <w:left w:val="none" w:sz="0" w:space="0" w:color="auto"/>
        <w:bottom w:val="none" w:sz="0" w:space="0" w:color="auto"/>
        <w:right w:val="none" w:sz="0" w:space="0" w:color="auto"/>
      </w:divBdr>
    </w:div>
    <w:div w:id="1339960011">
      <w:bodyDiv w:val="1"/>
      <w:marLeft w:val="0"/>
      <w:marRight w:val="0"/>
      <w:marTop w:val="0"/>
      <w:marBottom w:val="0"/>
      <w:divBdr>
        <w:top w:val="none" w:sz="0" w:space="0" w:color="auto"/>
        <w:left w:val="none" w:sz="0" w:space="0" w:color="auto"/>
        <w:bottom w:val="none" w:sz="0" w:space="0" w:color="auto"/>
        <w:right w:val="none" w:sz="0" w:space="0" w:color="auto"/>
      </w:divBdr>
    </w:div>
    <w:div w:id="1345017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2</Pages>
  <Words>679</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Riepshoff</dc:creator>
  <cp:keywords/>
  <dc:description/>
  <cp:lastModifiedBy>Robert Riepshoff</cp:lastModifiedBy>
  <cp:revision>6</cp:revision>
  <dcterms:created xsi:type="dcterms:W3CDTF">2021-12-22T12:46:00Z</dcterms:created>
  <dcterms:modified xsi:type="dcterms:W3CDTF">2022-08-19T01:38:00Z</dcterms:modified>
</cp:coreProperties>
</file>